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F86D" w14:textId="0034431F" w:rsidR="0059221E" w:rsidRPr="008E01DB" w:rsidRDefault="001E0D99" w:rsidP="0059221E">
      <w:pPr>
        <w:pStyle w:val="Papertitle"/>
      </w:pPr>
      <w:r>
        <w:rPr>
          <w:rFonts w:hint="eastAsia"/>
        </w:rPr>
        <w:t>C</w:t>
      </w:r>
      <w:r>
        <w:t>hange detection in very high-resolution images using siamese residual u-net with squeezed high frequency attention block</w:t>
      </w:r>
    </w:p>
    <w:p w14:paraId="27046748" w14:textId="77777777" w:rsidR="0059221E" w:rsidRDefault="0059221E" w:rsidP="0059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6E59650" w14:textId="59D264C1" w:rsidR="001E0D99" w:rsidRPr="009843EE" w:rsidRDefault="001E0D99" w:rsidP="001E0D99">
      <w:pPr>
        <w:pStyle w:val="Author"/>
        <w:rPr>
          <w:sz w:val="22"/>
          <w:szCs w:val="22"/>
        </w:rPr>
      </w:pPr>
      <w:proofErr w:type="spellStart"/>
      <w:r w:rsidRPr="009843EE">
        <w:rPr>
          <w:sz w:val="22"/>
          <w:szCs w:val="22"/>
        </w:rPr>
        <w:t>Changhui</w:t>
      </w:r>
      <w:proofErr w:type="spellEnd"/>
      <w:r w:rsidRPr="009843EE">
        <w:rPr>
          <w:sz w:val="22"/>
          <w:szCs w:val="22"/>
        </w:rPr>
        <w:t xml:space="preserve"> Lee</w:t>
      </w:r>
      <w:r w:rsidRPr="009843EE">
        <w:rPr>
          <w:rFonts w:eastAsia="한양신명조"/>
          <w:spacing w:val="-10"/>
          <w:sz w:val="22"/>
          <w:szCs w:val="22"/>
          <w:vertAlign w:val="superscript"/>
        </w:rPr>
        <w:t>1</w:t>
      </w:r>
      <w:r w:rsidRPr="009843EE">
        <w:rPr>
          <w:sz w:val="22"/>
          <w:szCs w:val="22"/>
        </w:rPr>
        <w:t xml:space="preserve">, </w:t>
      </w:r>
      <w:proofErr w:type="spellStart"/>
      <w:r w:rsidRPr="009843EE">
        <w:rPr>
          <w:sz w:val="22"/>
          <w:szCs w:val="22"/>
        </w:rPr>
        <w:t>Taeheon</w:t>
      </w:r>
      <w:proofErr w:type="spellEnd"/>
      <w:r w:rsidRPr="009843EE">
        <w:rPr>
          <w:sz w:val="22"/>
          <w:szCs w:val="22"/>
        </w:rPr>
        <w:t xml:space="preserve"> Kim</w:t>
      </w:r>
      <w:r w:rsidRPr="009843EE">
        <w:rPr>
          <w:rFonts w:eastAsia="한양신명조"/>
          <w:spacing w:val="-10"/>
          <w:sz w:val="22"/>
          <w:szCs w:val="22"/>
          <w:vertAlign w:val="superscript"/>
        </w:rPr>
        <w:t>1</w:t>
      </w:r>
      <w:r w:rsidRPr="009843EE">
        <w:rPr>
          <w:rFonts w:eastAsia="한양신명조"/>
          <w:spacing w:val="-10"/>
          <w:sz w:val="22"/>
          <w:szCs w:val="22"/>
        </w:rPr>
        <w:t>, Junho Yeom</w:t>
      </w:r>
      <w:r w:rsidRPr="009843EE">
        <w:rPr>
          <w:rFonts w:eastAsia="한양신명조"/>
          <w:spacing w:val="-10"/>
          <w:sz w:val="22"/>
          <w:szCs w:val="22"/>
          <w:vertAlign w:val="superscript"/>
        </w:rPr>
        <w:t>2</w:t>
      </w:r>
      <w:r w:rsidRPr="009843EE">
        <w:rPr>
          <w:rFonts w:eastAsia="한양신명조"/>
          <w:spacing w:val="-10"/>
          <w:sz w:val="22"/>
          <w:szCs w:val="22"/>
        </w:rPr>
        <w:t>,</w:t>
      </w:r>
      <w:r>
        <w:rPr>
          <w:rFonts w:eastAsia="한양신명조"/>
          <w:spacing w:val="-10"/>
          <w:sz w:val="22"/>
          <w:szCs w:val="22"/>
        </w:rPr>
        <w:t xml:space="preserve"> and</w:t>
      </w:r>
      <w:r w:rsidRPr="009843EE">
        <w:rPr>
          <w:rFonts w:eastAsia="한양신명조"/>
          <w:spacing w:val="-10"/>
          <w:sz w:val="22"/>
          <w:szCs w:val="22"/>
        </w:rPr>
        <w:t xml:space="preserve"> </w:t>
      </w:r>
      <w:proofErr w:type="spellStart"/>
      <w:r w:rsidRPr="009843EE">
        <w:rPr>
          <w:rFonts w:eastAsia="한양신명조"/>
          <w:spacing w:val="-10"/>
          <w:sz w:val="22"/>
          <w:szCs w:val="22"/>
        </w:rPr>
        <w:t>Youkyung</w:t>
      </w:r>
      <w:proofErr w:type="spellEnd"/>
      <w:r w:rsidRPr="009843EE">
        <w:rPr>
          <w:rFonts w:eastAsia="한양신명조"/>
          <w:spacing w:val="-10"/>
          <w:sz w:val="22"/>
          <w:szCs w:val="22"/>
        </w:rPr>
        <w:t xml:space="preserve"> Han</w:t>
      </w:r>
      <w:r>
        <w:rPr>
          <w:rFonts w:eastAsia="한양신명조"/>
          <w:spacing w:val="-10"/>
          <w:sz w:val="22"/>
          <w:szCs w:val="22"/>
          <w:vertAlign w:val="superscript"/>
        </w:rPr>
        <w:t>3</w:t>
      </w:r>
      <w:r w:rsidRPr="009843EE">
        <w:rPr>
          <w:rFonts w:eastAsia="한양신명조"/>
          <w:spacing w:val="-10"/>
          <w:sz w:val="22"/>
          <w:szCs w:val="22"/>
          <w:vertAlign w:val="superscript"/>
        </w:rPr>
        <w:t>*</w:t>
      </w:r>
    </w:p>
    <w:p w14:paraId="3FCC38E0" w14:textId="77777777" w:rsidR="00B342D7" w:rsidRPr="00515CC0" w:rsidRDefault="00B342D7" w:rsidP="00B342D7">
      <w:pPr>
        <w:spacing w:line="240" w:lineRule="atLeast"/>
        <w:jc w:val="center"/>
        <w:rPr>
          <w:rFonts w:eastAsia="PMingLiU"/>
          <w:color w:val="000000"/>
          <w:lang w:eastAsia="zh-TW"/>
        </w:rPr>
      </w:pPr>
      <w:r w:rsidRPr="00515CC0">
        <w:rPr>
          <w:rFonts w:eastAsia="PMingLiU" w:hint="eastAsia"/>
          <w:color w:val="000000"/>
          <w:vertAlign w:val="superscript"/>
          <w:lang w:eastAsia="zh-TW"/>
        </w:rPr>
        <w:t>1</w:t>
      </w:r>
      <w:r>
        <w:rPr>
          <w:rFonts w:eastAsia="PMingLiU"/>
          <w:color w:val="000000"/>
          <w:lang w:eastAsia="zh-TW"/>
        </w:rPr>
        <w:t xml:space="preserve">Ph.D </w:t>
      </w:r>
      <w:r w:rsidRPr="00515CC0">
        <w:rPr>
          <w:rFonts w:eastAsia="PMingLiU" w:hint="eastAsia"/>
          <w:color w:val="000000"/>
          <w:lang w:eastAsia="zh-TW"/>
        </w:rPr>
        <w:t xml:space="preserve">Student, </w:t>
      </w:r>
      <w:r>
        <w:rPr>
          <w:rFonts w:eastAsia="PMingLiU"/>
          <w:color w:val="000000"/>
          <w:lang w:eastAsia="zh-TW"/>
        </w:rPr>
        <w:t>Department of Civil Engineering</w:t>
      </w:r>
      <w:r w:rsidRPr="00515CC0">
        <w:rPr>
          <w:rFonts w:eastAsia="PMingLiU" w:hint="eastAsia"/>
          <w:color w:val="000000"/>
          <w:lang w:eastAsia="zh-TW"/>
        </w:rPr>
        <w:t xml:space="preserve">, </w:t>
      </w:r>
      <w:r>
        <w:rPr>
          <w:rFonts w:eastAsia="PMingLiU"/>
          <w:color w:val="000000"/>
          <w:lang w:eastAsia="zh-TW"/>
        </w:rPr>
        <w:t>Seoul National University of Science and Technology</w:t>
      </w:r>
    </w:p>
    <w:p w14:paraId="18AEC158" w14:textId="77777777" w:rsidR="00B342D7" w:rsidRPr="00515CC0" w:rsidRDefault="00B342D7" w:rsidP="00B342D7">
      <w:pPr>
        <w:spacing w:line="240" w:lineRule="atLeast"/>
        <w:jc w:val="center"/>
        <w:rPr>
          <w:rFonts w:eastAsia="PMingLiU"/>
          <w:color w:val="000000"/>
          <w:lang w:eastAsia="zh-TW"/>
        </w:rPr>
      </w:pPr>
      <w:r>
        <w:rPr>
          <w:rFonts w:eastAsia="PMingLiU"/>
          <w:color w:val="000000"/>
          <w:lang w:eastAsia="zh-TW"/>
        </w:rPr>
        <w:t xml:space="preserve">232 </w:t>
      </w:r>
      <w:proofErr w:type="spellStart"/>
      <w:r>
        <w:rPr>
          <w:rFonts w:eastAsia="PMingLiU"/>
          <w:color w:val="000000"/>
          <w:lang w:eastAsia="zh-TW"/>
        </w:rPr>
        <w:t>Gongneung-ro</w:t>
      </w:r>
      <w:proofErr w:type="spellEnd"/>
      <w:r>
        <w:rPr>
          <w:rFonts w:eastAsia="PMingLiU"/>
          <w:color w:val="000000"/>
          <w:lang w:eastAsia="zh-TW"/>
        </w:rPr>
        <w:t xml:space="preserve">, </w:t>
      </w:r>
      <w:proofErr w:type="spellStart"/>
      <w:r>
        <w:rPr>
          <w:rFonts w:eastAsia="PMingLiU"/>
          <w:color w:val="000000"/>
          <w:lang w:eastAsia="zh-TW"/>
        </w:rPr>
        <w:t>Nowon-gu</w:t>
      </w:r>
      <w:proofErr w:type="spellEnd"/>
      <w:r>
        <w:rPr>
          <w:rFonts w:eastAsia="PMingLiU"/>
          <w:color w:val="000000"/>
          <w:lang w:eastAsia="zh-TW"/>
        </w:rPr>
        <w:t>, Seoul, 01811, South Korea</w:t>
      </w:r>
    </w:p>
    <w:p w14:paraId="2594A893" w14:textId="3F2081BC" w:rsidR="00B342D7" w:rsidRDefault="0059221E" w:rsidP="00B342D7">
      <w:pPr>
        <w:spacing w:line="240" w:lineRule="atLeast"/>
        <w:jc w:val="center"/>
        <w:rPr>
          <w:rFonts w:eastAsia="PMingLiU"/>
          <w:color w:val="000000"/>
          <w:lang w:eastAsia="zh-TW"/>
        </w:rPr>
      </w:pPr>
      <w:r w:rsidRPr="00515CC0">
        <w:rPr>
          <w:rFonts w:eastAsia="PMingLiU" w:hint="eastAsia"/>
          <w:color w:val="000000"/>
          <w:lang w:eastAsia="zh-TW"/>
        </w:rPr>
        <w:t>Email:</w:t>
      </w:r>
      <w:r>
        <w:rPr>
          <w:rFonts w:eastAsia="PMingLiU"/>
          <w:color w:val="000000"/>
          <w:lang w:eastAsia="zh-TW"/>
        </w:rPr>
        <w:t xml:space="preserve"> </w:t>
      </w:r>
      <w:hyperlink r:id="rId7" w:history="1">
        <w:r w:rsidR="00B342D7" w:rsidRPr="00E714C6">
          <w:rPr>
            <w:rStyle w:val="a5"/>
            <w:rFonts w:eastAsia="PMingLiU"/>
            <w:lang w:eastAsia="zh-TW"/>
          </w:rPr>
          <w:t>ckdgml914@seoultech.ac.kr</w:t>
        </w:r>
      </w:hyperlink>
      <w:r w:rsidR="00B342D7">
        <w:rPr>
          <w:rFonts w:eastAsia="PMingLiU"/>
          <w:color w:val="000000"/>
          <w:lang w:eastAsia="zh-TW"/>
        </w:rPr>
        <w:t xml:space="preserve">; </w:t>
      </w:r>
      <w:hyperlink r:id="rId8" w:history="1">
        <w:r w:rsidR="00B342D7" w:rsidRPr="00E714C6">
          <w:rPr>
            <w:rStyle w:val="a5"/>
            <w:rFonts w:eastAsia="PMingLiU"/>
            <w:lang w:eastAsia="zh-TW"/>
          </w:rPr>
          <w:t>honey25@seoultech.ac.kr</w:t>
        </w:r>
      </w:hyperlink>
    </w:p>
    <w:p w14:paraId="2E84A43C" w14:textId="2769B5E0" w:rsidR="0059221E" w:rsidRPr="00515CC0" w:rsidRDefault="0059221E" w:rsidP="0059221E">
      <w:pPr>
        <w:spacing w:line="240" w:lineRule="atLeast"/>
        <w:jc w:val="center"/>
        <w:rPr>
          <w:color w:val="000000"/>
        </w:rPr>
      </w:pPr>
      <w:r w:rsidRPr="00515CC0">
        <w:rPr>
          <w:rFonts w:eastAsia="PMingLiU" w:hint="eastAsia"/>
          <w:color w:val="000000"/>
          <w:vertAlign w:val="superscript"/>
          <w:lang w:eastAsia="zh-TW"/>
        </w:rPr>
        <w:t>2</w:t>
      </w:r>
      <w:r w:rsidRPr="00515CC0">
        <w:rPr>
          <w:rFonts w:eastAsia="PMingLiU"/>
          <w:color w:val="000000"/>
        </w:rPr>
        <w:t>As</w:t>
      </w:r>
      <w:r w:rsidR="007B4EA9">
        <w:rPr>
          <w:rFonts w:eastAsia="PMingLiU"/>
          <w:color w:val="000000"/>
        </w:rPr>
        <w:t>sociate</w:t>
      </w:r>
      <w:r w:rsidRPr="00515CC0">
        <w:rPr>
          <w:rFonts w:eastAsia="PMingLiU"/>
          <w:color w:val="000000"/>
        </w:rPr>
        <w:t xml:space="preserve"> </w:t>
      </w:r>
      <w:r w:rsidRPr="00515CC0">
        <w:rPr>
          <w:color w:val="000000"/>
        </w:rPr>
        <w:t xml:space="preserve">Professor, </w:t>
      </w:r>
      <w:r w:rsidR="007B4EA9">
        <w:rPr>
          <w:color w:val="000000"/>
        </w:rPr>
        <w:t>Department of Civil Engineering</w:t>
      </w:r>
      <w:r w:rsidRPr="00515CC0">
        <w:rPr>
          <w:color w:val="000000"/>
        </w:rPr>
        <w:t xml:space="preserve">, </w:t>
      </w:r>
      <w:proofErr w:type="spellStart"/>
      <w:r w:rsidR="007B4EA9">
        <w:rPr>
          <w:rFonts w:eastAsia="PMingLiU"/>
          <w:color w:val="000000"/>
        </w:rPr>
        <w:t>Gyeongsang</w:t>
      </w:r>
      <w:proofErr w:type="spellEnd"/>
      <w:r w:rsidR="007B4EA9">
        <w:rPr>
          <w:rFonts w:eastAsia="PMingLiU"/>
          <w:color w:val="000000"/>
        </w:rPr>
        <w:t xml:space="preserve"> National University</w:t>
      </w:r>
      <w:r w:rsidRPr="00515CC0">
        <w:rPr>
          <w:rFonts w:eastAsia="PMingLiU"/>
          <w:color w:val="000000"/>
        </w:rPr>
        <w:t>,</w:t>
      </w:r>
      <w:r w:rsidRPr="00515CC0">
        <w:rPr>
          <w:color w:val="000000"/>
        </w:rPr>
        <w:t xml:space="preserve"> </w:t>
      </w:r>
    </w:p>
    <w:p w14:paraId="319D5CA7" w14:textId="51B082D9" w:rsidR="0059221E" w:rsidRPr="00515CC0" w:rsidRDefault="007B4EA9" w:rsidP="0059221E">
      <w:pPr>
        <w:spacing w:line="240" w:lineRule="atLeast"/>
        <w:jc w:val="center"/>
        <w:rPr>
          <w:rFonts w:eastAsia="PMingLiU"/>
          <w:color w:val="000000"/>
        </w:rPr>
      </w:pPr>
      <w:r>
        <w:rPr>
          <w:rFonts w:eastAsia="PMingLiU"/>
          <w:color w:val="000000"/>
        </w:rPr>
        <w:t>501 Jinju-</w:t>
      </w:r>
      <w:proofErr w:type="spellStart"/>
      <w:r>
        <w:rPr>
          <w:rFonts w:eastAsia="PMingLiU"/>
          <w:color w:val="000000"/>
        </w:rPr>
        <w:t>daero</w:t>
      </w:r>
      <w:proofErr w:type="spellEnd"/>
      <w:r>
        <w:rPr>
          <w:rFonts w:eastAsia="PMingLiU"/>
          <w:color w:val="000000"/>
        </w:rPr>
        <w:t>, Jinju-</w:t>
      </w:r>
      <w:proofErr w:type="spellStart"/>
      <w:r>
        <w:rPr>
          <w:rFonts w:eastAsia="PMingLiU"/>
          <w:color w:val="000000"/>
        </w:rPr>
        <w:t>si</w:t>
      </w:r>
      <w:proofErr w:type="spellEnd"/>
      <w:r>
        <w:rPr>
          <w:rFonts w:eastAsia="PMingLiU"/>
          <w:color w:val="000000"/>
        </w:rPr>
        <w:t xml:space="preserve">, </w:t>
      </w:r>
      <w:proofErr w:type="spellStart"/>
      <w:r>
        <w:rPr>
          <w:rFonts w:eastAsia="PMingLiU"/>
          <w:color w:val="000000"/>
        </w:rPr>
        <w:t>Gyeongsangnam</w:t>
      </w:r>
      <w:proofErr w:type="spellEnd"/>
      <w:r>
        <w:rPr>
          <w:rFonts w:eastAsia="PMingLiU"/>
          <w:color w:val="000000"/>
        </w:rPr>
        <w:t>-do, 52828, South Korea</w:t>
      </w:r>
    </w:p>
    <w:p w14:paraId="7CF837C0" w14:textId="6F598E03" w:rsidR="0059221E" w:rsidRDefault="0059221E" w:rsidP="0059221E">
      <w:pPr>
        <w:pStyle w:val="Affiliation"/>
        <w:rPr>
          <w:rFonts w:eastAsia="PMingLiU"/>
          <w:color w:val="000000"/>
          <w:lang w:val="fr-FR"/>
        </w:rPr>
      </w:pPr>
      <w:r w:rsidRPr="00515CC0">
        <w:rPr>
          <w:color w:val="000000"/>
          <w:lang w:val="fr-FR"/>
        </w:rPr>
        <w:t>Email:</w:t>
      </w:r>
      <w:r>
        <w:rPr>
          <w:color w:val="000000"/>
          <w:lang w:val="fr-FR"/>
        </w:rPr>
        <w:t xml:space="preserve"> </w:t>
      </w:r>
      <w:hyperlink r:id="rId9" w:history="1">
        <w:r w:rsidR="007B4EA9" w:rsidRPr="00E714C6">
          <w:rPr>
            <w:rStyle w:val="a5"/>
            <w:rFonts w:eastAsia="PMingLiU"/>
            <w:lang w:val="fr-FR"/>
          </w:rPr>
          <w:t>junho.yeom@gnu.ac.kr</w:t>
        </w:r>
      </w:hyperlink>
    </w:p>
    <w:p w14:paraId="07F99C3B" w14:textId="7464B2B3" w:rsidR="007B4EA9" w:rsidRDefault="007B4EA9" w:rsidP="0059221E">
      <w:pPr>
        <w:pStyle w:val="Affiliation"/>
        <w:rPr>
          <w:rFonts w:eastAsia="PMingLiU"/>
          <w:color w:val="000000"/>
          <w:lang w:eastAsia="zh-TW"/>
        </w:rPr>
      </w:pPr>
      <w:r>
        <w:rPr>
          <w:rFonts w:eastAsia="PMingLiU"/>
          <w:color w:val="000000"/>
          <w:vertAlign w:val="superscript"/>
          <w:lang w:eastAsia="zh-TW"/>
        </w:rPr>
        <w:t>3</w:t>
      </w:r>
      <w:r w:rsidR="00426E7D">
        <w:rPr>
          <w:rFonts w:eastAsia="PMingLiU"/>
          <w:color w:val="000000"/>
          <w:vertAlign w:val="superscript"/>
          <w:lang w:eastAsia="zh-TW"/>
        </w:rPr>
        <w:t>*</w:t>
      </w:r>
      <w:r w:rsidRPr="00515CC0">
        <w:rPr>
          <w:rFonts w:eastAsia="PMingLiU"/>
          <w:color w:val="000000"/>
        </w:rPr>
        <w:t>As</w:t>
      </w:r>
      <w:r>
        <w:rPr>
          <w:rFonts w:eastAsia="PMingLiU"/>
          <w:color w:val="000000"/>
        </w:rPr>
        <w:t>sociate</w:t>
      </w:r>
      <w:r w:rsidRPr="00515CC0">
        <w:rPr>
          <w:rFonts w:eastAsia="PMingLiU"/>
          <w:color w:val="000000"/>
        </w:rPr>
        <w:t xml:space="preserve"> </w:t>
      </w:r>
      <w:r w:rsidRPr="00515CC0">
        <w:rPr>
          <w:color w:val="000000"/>
        </w:rPr>
        <w:t>Professor</w:t>
      </w:r>
      <w:r>
        <w:rPr>
          <w:color w:val="000000"/>
        </w:rPr>
        <w:t xml:space="preserve">, </w:t>
      </w:r>
      <w:r>
        <w:rPr>
          <w:rFonts w:eastAsia="PMingLiU"/>
          <w:color w:val="000000"/>
          <w:lang w:eastAsia="zh-TW"/>
        </w:rPr>
        <w:t>Department of Civil Engineering</w:t>
      </w:r>
      <w:r w:rsidRPr="00515CC0">
        <w:rPr>
          <w:rFonts w:eastAsia="PMingLiU" w:hint="eastAsia"/>
          <w:color w:val="000000"/>
          <w:lang w:eastAsia="zh-TW"/>
        </w:rPr>
        <w:t xml:space="preserve">, </w:t>
      </w:r>
      <w:r>
        <w:rPr>
          <w:rFonts w:eastAsia="PMingLiU"/>
          <w:color w:val="000000"/>
          <w:lang w:eastAsia="zh-TW"/>
        </w:rPr>
        <w:t>Seoul National University of Science and Technology</w:t>
      </w:r>
    </w:p>
    <w:p w14:paraId="242C79E0" w14:textId="77777777" w:rsidR="007B4EA9" w:rsidRPr="00515CC0" w:rsidRDefault="007B4EA9" w:rsidP="007B4EA9">
      <w:pPr>
        <w:spacing w:line="240" w:lineRule="atLeast"/>
        <w:jc w:val="center"/>
        <w:rPr>
          <w:rFonts w:eastAsia="PMingLiU"/>
          <w:color w:val="000000"/>
          <w:lang w:eastAsia="zh-TW"/>
        </w:rPr>
      </w:pPr>
      <w:r>
        <w:rPr>
          <w:rFonts w:eastAsia="PMingLiU"/>
          <w:color w:val="000000"/>
          <w:lang w:eastAsia="zh-TW"/>
        </w:rPr>
        <w:t xml:space="preserve">232 </w:t>
      </w:r>
      <w:proofErr w:type="spellStart"/>
      <w:r>
        <w:rPr>
          <w:rFonts w:eastAsia="PMingLiU"/>
          <w:color w:val="000000"/>
          <w:lang w:eastAsia="zh-TW"/>
        </w:rPr>
        <w:t>Gongneung-ro</w:t>
      </w:r>
      <w:proofErr w:type="spellEnd"/>
      <w:r>
        <w:rPr>
          <w:rFonts w:eastAsia="PMingLiU"/>
          <w:color w:val="000000"/>
          <w:lang w:eastAsia="zh-TW"/>
        </w:rPr>
        <w:t xml:space="preserve">, </w:t>
      </w:r>
      <w:proofErr w:type="spellStart"/>
      <w:r>
        <w:rPr>
          <w:rFonts w:eastAsia="PMingLiU"/>
          <w:color w:val="000000"/>
          <w:lang w:eastAsia="zh-TW"/>
        </w:rPr>
        <w:t>Nowon-gu</w:t>
      </w:r>
      <w:proofErr w:type="spellEnd"/>
      <w:r>
        <w:rPr>
          <w:rFonts w:eastAsia="PMingLiU"/>
          <w:color w:val="000000"/>
          <w:lang w:eastAsia="zh-TW"/>
        </w:rPr>
        <w:t>, Seoul, 01811, South Korea</w:t>
      </w:r>
    </w:p>
    <w:p w14:paraId="5DE0E005" w14:textId="69F2094D" w:rsidR="007B4EA9" w:rsidRDefault="007B4EA9" w:rsidP="0059221E">
      <w:pPr>
        <w:pStyle w:val="Affiliation"/>
        <w:rPr>
          <w:rFonts w:eastAsia="맑은 고딕"/>
        </w:rPr>
      </w:pPr>
      <w:r>
        <w:rPr>
          <w:rFonts w:eastAsia="맑은 고딕" w:hint="eastAsia"/>
        </w:rPr>
        <w:t>E</w:t>
      </w:r>
      <w:r>
        <w:rPr>
          <w:rFonts w:eastAsia="맑은 고딕"/>
        </w:rPr>
        <w:t xml:space="preserve">mail: </w:t>
      </w:r>
      <w:hyperlink r:id="rId10" w:history="1">
        <w:r w:rsidRPr="00E714C6">
          <w:rPr>
            <w:rStyle w:val="a5"/>
            <w:rFonts w:eastAsia="맑은 고딕"/>
          </w:rPr>
          <w:t>han602@seoultech.ac.kr</w:t>
        </w:r>
      </w:hyperlink>
    </w:p>
    <w:p w14:paraId="597FACB8" w14:textId="77777777" w:rsidR="0059221E" w:rsidRDefault="0059221E" w:rsidP="0059221E">
      <w:pPr>
        <w:pStyle w:val="Abstracttitle"/>
        <w:rPr>
          <w:b w:val="0"/>
          <w:caps w:val="0"/>
        </w:rPr>
      </w:pPr>
    </w:p>
    <w:p w14:paraId="1212054F" w14:textId="77777777" w:rsidR="0059221E" w:rsidRDefault="0059221E" w:rsidP="0059221E">
      <w:pPr>
        <w:pStyle w:val="Abstracttext"/>
      </w:pPr>
    </w:p>
    <w:p w14:paraId="586261D8" w14:textId="51A2263F" w:rsidR="0059221E" w:rsidRPr="001B5870" w:rsidRDefault="0059221E" w:rsidP="001B5870">
      <w:pPr>
        <w:pStyle w:val="Keywords"/>
      </w:pPr>
      <w:r>
        <w:rPr>
          <w:b/>
          <w:bCs/>
        </w:rPr>
        <w:t xml:space="preserve">KEY WORDS: </w:t>
      </w:r>
      <w:r w:rsidR="001B5870" w:rsidRPr="009843EE">
        <w:t>Change detection, Deep learning, High frequency component, Attention module</w:t>
      </w:r>
    </w:p>
    <w:p w14:paraId="51507382" w14:textId="77777777" w:rsidR="0059221E" w:rsidRDefault="0059221E" w:rsidP="0059221E">
      <w:pPr>
        <w:pStyle w:val="Abstracttext"/>
        <w:rPr>
          <w:b/>
          <w:bCs/>
        </w:rPr>
      </w:pPr>
    </w:p>
    <w:p w14:paraId="0FE2F972" w14:textId="77777777" w:rsidR="00426E7D" w:rsidRDefault="0059221E" w:rsidP="001B5870">
      <w:pPr>
        <w:pStyle w:val="Abstracttext"/>
      </w:pPr>
      <w:r w:rsidRPr="006D4FB1">
        <w:rPr>
          <w:rFonts w:hint="eastAsia"/>
          <w:b/>
          <w:bCs/>
        </w:rPr>
        <w:t>ABSTRACT</w:t>
      </w:r>
      <w:r>
        <w:rPr>
          <w:b/>
          <w:bCs/>
        </w:rPr>
        <w:t xml:space="preserve">: </w:t>
      </w:r>
      <w:r w:rsidR="001B5870" w:rsidRPr="009843EE">
        <w:t xml:space="preserve">Recently, deep learning has been used for various tasks in the remote sensing field because of its robust feature extraction, strong generalization performance, and superior results compared to conventional threshold and machine learning methods. Although the advantages of deep learning in change detection have been demonstrated, deep learning-based change detection method has still some limitations. </w:t>
      </w:r>
    </w:p>
    <w:p w14:paraId="0B206F38" w14:textId="60E37CAE" w:rsidR="00CF053E" w:rsidRDefault="001B5870" w:rsidP="00CF053E">
      <w:pPr>
        <w:pStyle w:val="Abstracttext"/>
      </w:pPr>
      <w:r w:rsidRPr="009843EE">
        <w:t>One of the problems arises as input data passes through the deep learning model, which performs a process of compressing the features present within an image during the convolution process. This leads to a substantial loss of high frequency components, such as edge information in VHR (Very High-Resolution) satellite images. To address this issue, a High Frequency Attention Block (HFAB) that consists of an attention module containing high-frequency filters</w:t>
      </w:r>
      <w:r w:rsidRPr="009843EE" w:rsidDel="00674B24">
        <w:t xml:space="preserve"> </w:t>
      </w:r>
      <w:r w:rsidRPr="009843EE">
        <w:t>was proposed to preserve edge information in VHR satellite images. However, basic architecture of HFAB module has numerous parameters, leading to a feature vanishment problem in the deep architecture. Typically, the numerous parameters can cause model overfitting, negatively impacting the performance of deep learning model. In this study, we proposed a squeezed HFAB which is a modified attention module to optimize the parameters of deep learning change detection networks. We implemented the proposed method by removing some of the convolutional layers included in HFAB to prevent feature vanishment. The spatial attention module of the squeezed HFAB was composed of two layers to optimize the number of parameters of the deep learning model. Squeezed HFAB utilizes the Siamese Residual U-Net structure to detect change areas. The encoder of Residual U-Net uses a ResNet50 model as a backbone, and the decoder is implemented in the same structure as U-Net. The structure of ResNet50 applied in the encoder allows for more effective feature extraction at deeper layers and the ability to consider non-linearity, which can lead to better change detection performance even with the proposed method.</w:t>
      </w:r>
    </w:p>
    <w:p w14:paraId="492D6B3A" w14:textId="4D3401A5" w:rsidR="0050577D" w:rsidRPr="009843EE" w:rsidRDefault="00015C0E" w:rsidP="001B5870">
      <w:pPr>
        <w:pStyle w:val="Abstracttext"/>
      </w:pPr>
      <w:proofErr w:type="gramStart"/>
      <w:r w:rsidRPr="00015C0E">
        <w:t>In order to</w:t>
      </w:r>
      <w:proofErr w:type="gramEnd"/>
      <w:r w:rsidRPr="00015C0E">
        <w:t xml:space="preserve"> verify the proposed change detection approaches, the cities of Sejong and Daejeon in South Korea, where large-scale changes have occurred, were selected as the study areas.</w:t>
      </w:r>
      <w:r w:rsidR="00CF053E">
        <w:t xml:space="preserve"> Accordingly, each site consists of </w:t>
      </w:r>
      <w:r w:rsidR="00CF053E">
        <w:rPr>
          <w:rFonts w:hint="eastAsia"/>
        </w:rPr>
        <w:t>K</w:t>
      </w:r>
      <w:r w:rsidR="00CF053E">
        <w:t xml:space="preserve">OMPSAT-3A and </w:t>
      </w:r>
      <w:proofErr w:type="spellStart"/>
      <w:r w:rsidR="00CF053E">
        <w:t>QuickBird</w:t>
      </w:r>
      <w:proofErr w:type="spellEnd"/>
      <w:r w:rsidR="00CF053E">
        <w:t xml:space="preserve"> image pairs. </w:t>
      </w:r>
      <w:proofErr w:type="gramStart"/>
      <w:r w:rsidR="00CF053E">
        <w:t>In order to</w:t>
      </w:r>
      <w:proofErr w:type="gramEnd"/>
      <w:r w:rsidR="00CF053E">
        <w:t xml:space="preserve"> consider the seasonal changes caused by the time difference between two image pairs, we also used the near infrared band in addition to the red, green, blue bands generally used in change detection. Ground truth data was created by directly performing </w:t>
      </w:r>
      <w:proofErr w:type="spellStart"/>
      <w:r w:rsidR="00CF053E">
        <w:t>labeling</w:t>
      </w:r>
      <w:proofErr w:type="spellEnd"/>
      <w:r w:rsidR="00CF053E">
        <w:t xml:space="preserve"> work on the changed areas through visual inspection of two image pairs. A dataset consisting of 3,000 patches of 512 </w:t>
      </w:r>
      <w:r w:rsidR="00CF053E" w:rsidRPr="00015C0E">
        <w:rPr>
          <w:rFonts w:ascii="Arial" w:hAnsi="Arial" w:cs="Arial"/>
          <w:color w:val="000000" w:themeColor="text1"/>
          <w:sz w:val="21"/>
          <w:szCs w:val="21"/>
        </w:rPr>
        <w:t>×</w:t>
      </w:r>
      <w:r w:rsidR="00CF053E">
        <w:rPr>
          <w:rFonts w:ascii="Arial" w:hAnsi="Arial" w:cs="Arial"/>
          <w:color w:val="1F2021"/>
          <w:sz w:val="21"/>
          <w:szCs w:val="21"/>
        </w:rPr>
        <w:t xml:space="preserve"> </w:t>
      </w:r>
      <w:r w:rsidR="00CF053E">
        <w:t>512 pixel</w:t>
      </w:r>
      <w:r w:rsidR="004F1A91">
        <w:t>s</w:t>
      </w:r>
      <w:r w:rsidR="00CF053E">
        <w:t xml:space="preserve"> size was constructed on the satellite images through random sampling. This was divided into a 7:2:1 (</w:t>
      </w:r>
      <w:r w:rsidR="00E13644">
        <w:t>t</w:t>
      </w:r>
      <w:r w:rsidR="00CF053E">
        <w:t xml:space="preserve">raining: </w:t>
      </w:r>
      <w:r w:rsidR="00E13644">
        <w:t>v</w:t>
      </w:r>
      <w:r w:rsidR="00CF053E">
        <w:t xml:space="preserve">alidation: test) ratio for performing the training and validation. </w:t>
      </w:r>
      <w:r w:rsidR="001912ED" w:rsidRPr="00543389">
        <w:rPr>
          <w:color w:val="000000" w:themeColor="text1"/>
        </w:rPr>
        <w:t xml:space="preserve">The hyper-parameter settings used for model training were a learning rate of 1e-03, 20 epochs, and a batch size of 8. To enhance the reliability of the study, the hyperparameters of the two models were set identically. The quantitative assessment of model performance utilized metrics such as mean </w:t>
      </w:r>
      <w:proofErr w:type="spellStart"/>
      <w:r w:rsidR="001912ED" w:rsidRPr="00543389">
        <w:rPr>
          <w:color w:val="000000" w:themeColor="text1"/>
        </w:rPr>
        <w:t>IoU</w:t>
      </w:r>
      <w:proofErr w:type="spellEnd"/>
      <w:r w:rsidR="001912ED" w:rsidRPr="00543389">
        <w:rPr>
          <w:color w:val="000000" w:themeColor="text1"/>
        </w:rPr>
        <w:t xml:space="preserve"> (Intersection over Union), F1-Score, and Kappa coefficient. Both models were successful in detecting change areas, with the proposed method demonstrating higher accuracy. This trend was also apparent in the qualitative assessment of the results. The qualitative assessment was conducted through visual inspection, confirming that the proposed technique was superior in delineating the edges of change areas.</w:t>
      </w:r>
      <w:r w:rsidR="001912ED" w:rsidRPr="00543389">
        <w:rPr>
          <w:rFonts w:ascii="Segoe UI" w:hAnsi="Segoe UI" w:cs="Segoe UI"/>
          <w:color w:val="000000" w:themeColor="text1"/>
          <w:shd w:val="clear" w:color="auto" w:fill="F7F7F8"/>
        </w:rPr>
        <w:t xml:space="preserve"> </w:t>
      </w:r>
      <w:r w:rsidR="0050577D" w:rsidRPr="0050577D">
        <w:rPr>
          <w:color w:val="000000" w:themeColor="text1"/>
        </w:rPr>
        <w:t>C</w:t>
      </w:r>
      <w:r w:rsidR="001B5870" w:rsidRPr="009843EE">
        <w:t>onsequently, it is demonstrated that the proposed method can successfully detect the change area with preserve edge of object.</w:t>
      </w:r>
    </w:p>
    <w:p w14:paraId="32F8C578" w14:textId="20D38283" w:rsidR="0059221E" w:rsidRPr="001B5870" w:rsidRDefault="0059221E"/>
    <w:p w14:paraId="6ED5EF8A" w14:textId="1D05C894" w:rsidR="0059221E" w:rsidRPr="00FA1FD4" w:rsidRDefault="0059221E" w:rsidP="0050577D">
      <w:pPr>
        <w:pStyle w:val="2"/>
        <w:keepNext w:val="0"/>
        <w:keepLines w:val="0"/>
        <w:numPr>
          <w:ilvl w:val="0"/>
          <w:numId w:val="0"/>
        </w:numPr>
      </w:pPr>
      <w:r>
        <w:t>Acknowledgements</w:t>
      </w:r>
    </w:p>
    <w:p w14:paraId="332B3C91" w14:textId="54439B4B" w:rsidR="0059221E" w:rsidRDefault="001B5870" w:rsidP="00ED471F">
      <w:pPr>
        <w:pStyle w:val="Abstracttext"/>
      </w:pPr>
      <w:r w:rsidRPr="00ED471F">
        <w:t>This work is supported by the Korea Agency for Infrastructure Technology Advancement</w:t>
      </w:r>
      <w:r w:rsidR="00ED471F">
        <w:t xml:space="preserve"> </w:t>
      </w:r>
      <w:r w:rsidRPr="00ED471F">
        <w:t>(KAIA) grant funded by the Ministry of Land, Infrastructure and Transport (grant RS-2022-00155763</w:t>
      </w:r>
      <w:r w:rsidR="00ED471F">
        <w:t>, “</w:t>
      </w:r>
      <w:r w:rsidR="00ED471F" w:rsidRPr="00ED471F">
        <w:t>Development of Comprehensive Land Management</w:t>
      </w:r>
      <w:r w:rsidR="00ED471F">
        <w:t xml:space="preserve"> </w:t>
      </w:r>
      <w:r w:rsidR="00ED471F" w:rsidRPr="00ED471F">
        <w:t>Technology Using Satellite Image Information Bigdata”</w:t>
      </w:r>
      <w:r w:rsidRPr="00ED471F">
        <w:t>).</w:t>
      </w:r>
    </w:p>
    <w:sectPr w:rsidR="0059221E" w:rsidSect="00B13434">
      <w:headerReference w:type="default" r:id="rId11"/>
      <w:pgSz w:w="11900" w:h="1682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FF6F" w14:textId="77777777" w:rsidR="00815877" w:rsidRDefault="00815877" w:rsidP="00AC30C3">
      <w:r>
        <w:separator/>
      </w:r>
    </w:p>
  </w:endnote>
  <w:endnote w:type="continuationSeparator" w:id="0">
    <w:p w14:paraId="1214EFF8" w14:textId="77777777" w:rsidR="00815877" w:rsidRDefault="00815877" w:rsidP="00AC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905F" w14:textId="77777777" w:rsidR="00815877" w:rsidRDefault="00815877" w:rsidP="00AC30C3">
      <w:r>
        <w:separator/>
      </w:r>
    </w:p>
  </w:footnote>
  <w:footnote w:type="continuationSeparator" w:id="0">
    <w:p w14:paraId="40DF1AE8" w14:textId="77777777" w:rsidR="00815877" w:rsidRDefault="00815877" w:rsidP="00AC3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69848" w14:textId="77777777" w:rsidR="00AC30C3" w:rsidRDefault="00AC30C3" w:rsidP="00AC30C3">
    <w:pPr>
      <w:pStyle w:val="a3"/>
      <w:rPr>
        <w:lang w:val="en-US"/>
      </w:rPr>
    </w:pPr>
    <w:r>
      <w:rPr>
        <w:noProof/>
        <w:lang w:val="en-US"/>
      </w:rPr>
      <w:drawing>
        <wp:anchor distT="0" distB="0" distL="114300" distR="114300" simplePos="0" relativeHeight="251658240" behindDoc="0" locked="0" layoutInCell="1" allowOverlap="1" wp14:anchorId="3FC2C625" wp14:editId="16014DB3">
          <wp:simplePos x="0" y="0"/>
          <wp:positionH relativeFrom="column">
            <wp:posOffset>-545</wp:posOffset>
          </wp:positionH>
          <wp:positionV relativeFrom="paragraph">
            <wp:posOffset>-108222</wp:posOffset>
          </wp:positionV>
          <wp:extent cx="1533600" cy="561600"/>
          <wp:effectExtent l="0" t="0" r="3175" b="0"/>
          <wp:wrapThrough wrapText="bothSides">
            <wp:wrapPolygon edited="0">
              <wp:start x="0" y="0"/>
              <wp:lineTo x="0" y="21014"/>
              <wp:lineTo x="21466" y="21014"/>
              <wp:lineTo x="2146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33600" cy="561600"/>
                  </a:xfrm>
                  <a:prstGeom prst="rect">
                    <a:avLst/>
                  </a:prstGeom>
                </pic:spPr>
              </pic:pic>
            </a:graphicData>
          </a:graphic>
          <wp14:sizeRelH relativeFrom="page">
            <wp14:pctWidth>0</wp14:pctWidth>
          </wp14:sizeRelH>
          <wp14:sizeRelV relativeFrom="page">
            <wp14:pctHeight>0</wp14:pctHeight>
          </wp14:sizeRelV>
        </wp:anchor>
      </w:drawing>
    </w:r>
  </w:p>
  <w:p w14:paraId="34181717" w14:textId="02F05DCC" w:rsidR="00AC30C3" w:rsidRPr="00AC30C3" w:rsidRDefault="00AC30C3" w:rsidP="00AC30C3">
    <w:pPr>
      <w:pStyle w:val="a3"/>
      <w:rPr>
        <w:lang w:val="en-US"/>
      </w:rPr>
    </w:pPr>
    <w:r>
      <w:rPr>
        <w:lang w:val="en-US"/>
      </w:rPr>
      <w:t>2023 Asian Conference on Remote Sensing (ACRS2023)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4DECDEC"/>
    <w:lvl w:ilvl="0">
      <w:start w:val="1"/>
      <w:numFmt w:val="decimal"/>
      <w:pStyle w:val="1"/>
      <w:lvlText w:val="%1."/>
      <w:lvlJc w:val="left"/>
      <w:pPr>
        <w:tabs>
          <w:tab w:val="num" w:pos="360"/>
        </w:tabs>
        <w:ind w:left="0" w:firstLine="0"/>
      </w:pPr>
      <w:rPr>
        <w:rFonts w:ascii="Times New Roman" w:hAnsi="Times New Roman" w:hint="default"/>
        <w:b/>
        <w:i w:val="0"/>
        <w:sz w:val="18"/>
      </w:rPr>
    </w:lvl>
    <w:lvl w:ilvl="1">
      <w:start w:val="1"/>
      <w:numFmt w:val="decimal"/>
      <w:pStyle w:val="2"/>
      <w:lvlText w:val="%1.%2"/>
      <w:lvlJc w:val="left"/>
      <w:pPr>
        <w:tabs>
          <w:tab w:val="num" w:pos="360"/>
        </w:tabs>
        <w:ind w:left="0" w:firstLine="0"/>
      </w:pPr>
      <w:rPr>
        <w:rFonts w:ascii="Times New Roman" w:hAnsi="Times New Roman" w:hint="default"/>
        <w:b/>
        <w:i w:val="0"/>
        <w:sz w:val="18"/>
        <w:u w:val="none"/>
      </w:rPr>
    </w:lvl>
    <w:lvl w:ilvl="2">
      <w:start w:val="1"/>
      <w:numFmt w:val="decimal"/>
      <w:pStyle w:val="3"/>
      <w:lvlText w:val="%1.%2.%3"/>
      <w:lvlJc w:val="left"/>
      <w:pPr>
        <w:tabs>
          <w:tab w:val="num" w:pos="720"/>
        </w:tabs>
        <w:ind w:left="0" w:firstLine="0"/>
      </w:pPr>
      <w:rPr>
        <w:rFonts w:ascii="Times New Roman" w:hAnsi="Times New Roman" w:hint="default"/>
        <w:b/>
        <w:i w:val="0"/>
        <w:sz w:val="18"/>
        <w:u w:val="none"/>
      </w:rPr>
    </w:lvl>
    <w:lvl w:ilvl="3">
      <w:start w:val="1"/>
      <w:numFmt w:val="decimal"/>
      <w:pStyle w:val="4"/>
      <w:lvlText w:val="%1.%2.%3.%4"/>
      <w:lvlJc w:val="left"/>
      <w:pPr>
        <w:tabs>
          <w:tab w:val="num" w:pos="0"/>
        </w:tabs>
        <w:ind w:left="0" w:firstLine="0"/>
      </w:pPr>
      <w:rPr>
        <w:rFonts w:ascii="Times New Roman" w:hAnsi="Times New Roman" w:hint="default"/>
        <w:b w:val="0"/>
        <w:i w:val="0"/>
        <w:sz w:val="22"/>
      </w:rPr>
    </w:lvl>
    <w:lvl w:ilvl="4">
      <w:start w:val="1"/>
      <w:numFmt w:val="decimal"/>
      <w:pStyle w:val="5"/>
      <w:lvlText w:val="(%5)"/>
      <w:lvlJc w:val="left"/>
      <w:pPr>
        <w:tabs>
          <w:tab w:val="num" w:pos="0"/>
        </w:tabs>
        <w:ind w:left="708" w:hanging="708"/>
      </w:pPr>
    </w:lvl>
    <w:lvl w:ilvl="5">
      <w:start w:val="1"/>
      <w:numFmt w:val="lowerLetter"/>
      <w:pStyle w:val="6"/>
      <w:lvlText w:val="(%6)"/>
      <w:lvlJc w:val="left"/>
      <w:pPr>
        <w:tabs>
          <w:tab w:val="num" w:pos="0"/>
        </w:tabs>
        <w:ind w:left="1416" w:hanging="708"/>
      </w:pPr>
    </w:lvl>
    <w:lvl w:ilvl="6">
      <w:start w:val="1"/>
      <w:numFmt w:val="lowerRoman"/>
      <w:pStyle w:val="7"/>
      <w:lvlText w:val="(%7)"/>
      <w:lvlJc w:val="left"/>
      <w:pPr>
        <w:tabs>
          <w:tab w:val="num" w:pos="0"/>
        </w:tabs>
        <w:ind w:left="2124" w:hanging="708"/>
      </w:pPr>
    </w:lvl>
    <w:lvl w:ilvl="7">
      <w:start w:val="1"/>
      <w:numFmt w:val="lowerLetter"/>
      <w:pStyle w:val="8"/>
      <w:lvlText w:val="(%8)"/>
      <w:lvlJc w:val="left"/>
      <w:pPr>
        <w:tabs>
          <w:tab w:val="num" w:pos="0"/>
        </w:tabs>
        <w:ind w:left="2832" w:hanging="708"/>
      </w:pPr>
    </w:lvl>
    <w:lvl w:ilvl="8">
      <w:start w:val="1"/>
      <w:numFmt w:val="lowerRoman"/>
      <w:pStyle w:val="9"/>
      <w:lvlText w:val="(%9)"/>
      <w:lvlJc w:val="left"/>
      <w:pPr>
        <w:tabs>
          <w:tab w:val="num" w:pos="0"/>
        </w:tabs>
        <w:ind w:left="3540" w:hanging="708"/>
      </w:pPr>
    </w:lvl>
  </w:abstractNum>
  <w:abstractNum w:abstractNumId="1" w15:restartNumberingAfterBreak="0">
    <w:nsid w:val="2808643E"/>
    <w:multiLevelType w:val="singleLevel"/>
    <w:tmpl w:val="63484CA4"/>
    <w:lvl w:ilvl="0">
      <w:start w:val="1"/>
      <w:numFmt w:val="decimal"/>
      <w:pStyle w:val="Listnumbers"/>
      <w:lvlText w:val="%1."/>
      <w:lvlJc w:val="left"/>
      <w:pPr>
        <w:tabs>
          <w:tab w:val="num" w:pos="717"/>
        </w:tabs>
        <w:ind w:left="360" w:hanging="3"/>
      </w:pPr>
      <w:rPr>
        <w:rFonts w:ascii="Times New Roman" w:hAnsi="Times New Roman" w:hint="default"/>
        <w:b w:val="0"/>
        <w:i w:val="0"/>
        <w:sz w:val="18"/>
        <w:u w:val="none"/>
      </w:rPr>
    </w:lvl>
  </w:abstractNum>
  <w:num w:numId="1" w16cid:durableId="1631978333">
    <w:abstractNumId w:val="0"/>
  </w:num>
  <w:num w:numId="2" w16cid:durableId="220214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21E"/>
    <w:rsid w:val="00015C0E"/>
    <w:rsid w:val="000231B1"/>
    <w:rsid w:val="001912ED"/>
    <w:rsid w:val="001B5870"/>
    <w:rsid w:val="001E0D99"/>
    <w:rsid w:val="00277DEF"/>
    <w:rsid w:val="002D246D"/>
    <w:rsid w:val="002F6D52"/>
    <w:rsid w:val="00426E7D"/>
    <w:rsid w:val="004F1A91"/>
    <w:rsid w:val="0050577D"/>
    <w:rsid w:val="00543389"/>
    <w:rsid w:val="0059221E"/>
    <w:rsid w:val="00657E7E"/>
    <w:rsid w:val="00691E69"/>
    <w:rsid w:val="006D0FC5"/>
    <w:rsid w:val="006E7009"/>
    <w:rsid w:val="007071EE"/>
    <w:rsid w:val="007B4EA9"/>
    <w:rsid w:val="00815877"/>
    <w:rsid w:val="008C4FAA"/>
    <w:rsid w:val="008D2722"/>
    <w:rsid w:val="00AC30C3"/>
    <w:rsid w:val="00B13434"/>
    <w:rsid w:val="00B342D7"/>
    <w:rsid w:val="00CE0986"/>
    <w:rsid w:val="00CF053E"/>
    <w:rsid w:val="00DB1EFE"/>
    <w:rsid w:val="00DE3E27"/>
    <w:rsid w:val="00E13644"/>
    <w:rsid w:val="00E906F8"/>
    <w:rsid w:val="00ED47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47F16"/>
  <w15:chartTrackingRefBased/>
  <w15:docId w15:val="{0829C433-4D9A-C543-BC83-5FD383AC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text"/>
    <w:qFormat/>
    <w:rsid w:val="0059221E"/>
    <w:pPr>
      <w:tabs>
        <w:tab w:val="left" w:pos="1134"/>
      </w:tabs>
      <w:suppressAutoHyphens/>
      <w:jc w:val="both"/>
    </w:pPr>
    <w:rPr>
      <w:rFonts w:ascii="Times New Roman" w:eastAsia="바탕" w:hAnsi="Times New Roman" w:cs="Times New Roman"/>
      <w:sz w:val="20"/>
      <w:szCs w:val="20"/>
      <w:lang w:val="en-GB" w:eastAsia="ko-KR"/>
    </w:rPr>
  </w:style>
  <w:style w:type="paragraph" w:styleId="1">
    <w:name w:val="heading 1"/>
    <w:basedOn w:val="a"/>
    <w:next w:val="a"/>
    <w:link w:val="1Char"/>
    <w:qFormat/>
    <w:rsid w:val="0059221E"/>
    <w:pPr>
      <w:keepNext/>
      <w:keepLines/>
      <w:widowControl w:val="0"/>
      <w:numPr>
        <w:numId w:val="1"/>
      </w:numPr>
      <w:tabs>
        <w:tab w:val="left" w:pos="284"/>
      </w:tabs>
      <w:spacing w:after="180"/>
      <w:jc w:val="center"/>
      <w:outlineLvl w:val="0"/>
    </w:pPr>
    <w:rPr>
      <w:b/>
      <w:caps/>
      <w:sz w:val="22"/>
    </w:rPr>
  </w:style>
  <w:style w:type="paragraph" w:styleId="2">
    <w:name w:val="heading 2"/>
    <w:next w:val="a"/>
    <w:link w:val="2Char"/>
    <w:qFormat/>
    <w:rsid w:val="0059221E"/>
    <w:pPr>
      <w:keepNext/>
      <w:keepLines/>
      <w:widowControl w:val="0"/>
      <w:numPr>
        <w:ilvl w:val="1"/>
        <w:numId w:val="1"/>
      </w:numPr>
      <w:tabs>
        <w:tab w:val="left" w:pos="454"/>
      </w:tabs>
      <w:suppressAutoHyphens/>
      <w:spacing w:after="180"/>
      <w:jc w:val="both"/>
      <w:outlineLvl w:val="1"/>
    </w:pPr>
    <w:rPr>
      <w:rFonts w:ascii="Times New Roman" w:eastAsia="바탕" w:hAnsi="Times New Roman" w:cs="Times New Roman"/>
      <w:b/>
      <w:sz w:val="20"/>
      <w:szCs w:val="20"/>
      <w:lang w:val="en-GB" w:eastAsia="ko-KR"/>
    </w:rPr>
  </w:style>
  <w:style w:type="paragraph" w:styleId="3">
    <w:name w:val="heading 3"/>
    <w:next w:val="a"/>
    <w:link w:val="3Char"/>
    <w:qFormat/>
    <w:rsid w:val="0059221E"/>
    <w:pPr>
      <w:keepNext/>
      <w:keepLines/>
      <w:widowControl w:val="0"/>
      <w:numPr>
        <w:ilvl w:val="2"/>
        <w:numId w:val="1"/>
      </w:numPr>
      <w:tabs>
        <w:tab w:val="left" w:pos="624"/>
      </w:tabs>
      <w:suppressAutoHyphens/>
      <w:jc w:val="both"/>
      <w:outlineLvl w:val="2"/>
    </w:pPr>
    <w:rPr>
      <w:rFonts w:ascii="Times New Roman" w:eastAsia="바탕" w:hAnsi="Times New Roman" w:cs="Times New Roman"/>
      <w:sz w:val="18"/>
      <w:szCs w:val="20"/>
      <w:lang w:val="en-GB" w:eastAsia="ko-KR"/>
    </w:rPr>
  </w:style>
  <w:style w:type="paragraph" w:styleId="4">
    <w:name w:val="heading 4"/>
    <w:basedOn w:val="a"/>
    <w:next w:val="a"/>
    <w:link w:val="4Char"/>
    <w:qFormat/>
    <w:rsid w:val="0059221E"/>
    <w:pPr>
      <w:keepNext/>
      <w:numPr>
        <w:ilvl w:val="3"/>
        <w:numId w:val="1"/>
      </w:numPr>
      <w:spacing w:before="260"/>
      <w:outlineLvl w:val="3"/>
    </w:pPr>
  </w:style>
  <w:style w:type="paragraph" w:styleId="5">
    <w:name w:val="heading 5"/>
    <w:basedOn w:val="a"/>
    <w:next w:val="a"/>
    <w:link w:val="5Char"/>
    <w:qFormat/>
    <w:rsid w:val="0059221E"/>
    <w:pPr>
      <w:numPr>
        <w:ilvl w:val="4"/>
        <w:numId w:val="1"/>
      </w:numPr>
      <w:spacing w:before="240" w:after="60"/>
      <w:outlineLvl w:val="4"/>
    </w:pPr>
    <w:rPr>
      <w:rFonts w:ascii="Arial" w:hAnsi="Arial"/>
      <w:sz w:val="22"/>
    </w:rPr>
  </w:style>
  <w:style w:type="paragraph" w:styleId="6">
    <w:name w:val="heading 6"/>
    <w:basedOn w:val="a"/>
    <w:next w:val="a"/>
    <w:link w:val="6Char"/>
    <w:rsid w:val="0059221E"/>
    <w:pPr>
      <w:numPr>
        <w:ilvl w:val="5"/>
        <w:numId w:val="1"/>
      </w:numPr>
      <w:spacing w:before="240" w:after="60"/>
      <w:outlineLvl w:val="5"/>
    </w:pPr>
    <w:rPr>
      <w:rFonts w:ascii="Arial" w:hAnsi="Arial"/>
      <w:i/>
      <w:sz w:val="22"/>
    </w:rPr>
  </w:style>
  <w:style w:type="paragraph" w:styleId="7">
    <w:name w:val="heading 7"/>
    <w:basedOn w:val="a"/>
    <w:next w:val="a"/>
    <w:link w:val="7Char"/>
    <w:rsid w:val="0059221E"/>
    <w:pPr>
      <w:numPr>
        <w:ilvl w:val="6"/>
        <w:numId w:val="1"/>
      </w:numPr>
      <w:spacing w:before="240" w:after="60"/>
      <w:outlineLvl w:val="6"/>
    </w:pPr>
    <w:rPr>
      <w:rFonts w:ascii="Arial" w:hAnsi="Arial"/>
    </w:rPr>
  </w:style>
  <w:style w:type="paragraph" w:styleId="8">
    <w:name w:val="heading 8"/>
    <w:basedOn w:val="a"/>
    <w:next w:val="a"/>
    <w:link w:val="8Char"/>
    <w:rsid w:val="0059221E"/>
    <w:pPr>
      <w:numPr>
        <w:ilvl w:val="7"/>
        <w:numId w:val="1"/>
      </w:numPr>
      <w:spacing w:before="240" w:after="60"/>
      <w:outlineLvl w:val="7"/>
    </w:pPr>
    <w:rPr>
      <w:rFonts w:ascii="Arial" w:hAnsi="Arial"/>
      <w:i/>
    </w:rPr>
  </w:style>
  <w:style w:type="paragraph" w:styleId="9">
    <w:name w:val="heading 9"/>
    <w:basedOn w:val="a"/>
    <w:next w:val="a"/>
    <w:link w:val="9Char"/>
    <w:rsid w:val="0059221E"/>
    <w:pPr>
      <w:numPr>
        <w:ilvl w:val="8"/>
        <w:numId w:val="1"/>
      </w:numPr>
      <w:spacing w:before="240" w:after="60"/>
      <w:outlineLvl w:val="8"/>
    </w:pPr>
    <w:rPr>
      <w:rFonts w:ascii="Arial" w:hAnsi="Arial"/>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qFormat/>
    <w:rsid w:val="0059221E"/>
    <w:pPr>
      <w:suppressAutoHyphens/>
      <w:jc w:val="center"/>
    </w:pPr>
    <w:rPr>
      <w:rFonts w:ascii="Times New Roman" w:eastAsia="바탕" w:hAnsi="Times New Roman" w:cs="Times New Roman"/>
      <w:sz w:val="20"/>
      <w:szCs w:val="20"/>
      <w:lang w:val="en-GB" w:eastAsia="ko-KR"/>
    </w:rPr>
  </w:style>
  <w:style w:type="paragraph" w:customStyle="1" w:styleId="Papertitle">
    <w:name w:val="Paper title"/>
    <w:basedOn w:val="a"/>
    <w:autoRedefine/>
    <w:qFormat/>
    <w:rsid w:val="0059221E"/>
    <w:pPr>
      <w:jc w:val="center"/>
    </w:pPr>
    <w:rPr>
      <w:b/>
      <w:caps/>
      <w:sz w:val="32"/>
      <w:szCs w:val="32"/>
    </w:rPr>
  </w:style>
  <w:style w:type="paragraph" w:customStyle="1" w:styleId="Abstracttitle">
    <w:name w:val="Abstract title"/>
    <w:basedOn w:val="a"/>
    <w:autoRedefine/>
    <w:rsid w:val="0059221E"/>
    <w:rPr>
      <w:b/>
      <w:caps/>
    </w:rPr>
  </w:style>
  <w:style w:type="paragraph" w:customStyle="1" w:styleId="Abstracttext">
    <w:name w:val="Abstract text"/>
    <w:basedOn w:val="a"/>
    <w:link w:val="AbstracttextChar"/>
    <w:autoRedefine/>
    <w:qFormat/>
    <w:rsid w:val="0059221E"/>
    <w:pPr>
      <w:jc w:val="left"/>
    </w:pPr>
  </w:style>
  <w:style w:type="character" w:customStyle="1" w:styleId="AbstracttextChar">
    <w:name w:val="Abstract text Char"/>
    <w:link w:val="Abstracttext"/>
    <w:rsid w:val="0059221E"/>
    <w:rPr>
      <w:rFonts w:ascii="Times New Roman" w:eastAsia="바탕" w:hAnsi="Times New Roman" w:cs="Times New Roman"/>
      <w:sz w:val="20"/>
      <w:szCs w:val="20"/>
      <w:lang w:val="en-GB" w:eastAsia="ko-KR"/>
    </w:rPr>
  </w:style>
  <w:style w:type="character" w:customStyle="1" w:styleId="1Char">
    <w:name w:val="제목 1 Char"/>
    <w:basedOn w:val="a0"/>
    <w:link w:val="1"/>
    <w:rsid w:val="0059221E"/>
    <w:rPr>
      <w:rFonts w:ascii="Times New Roman" w:eastAsia="바탕" w:hAnsi="Times New Roman" w:cs="Times New Roman"/>
      <w:b/>
      <w:caps/>
      <w:sz w:val="22"/>
      <w:szCs w:val="20"/>
      <w:lang w:val="en-GB" w:eastAsia="ko-KR"/>
    </w:rPr>
  </w:style>
  <w:style w:type="character" w:customStyle="1" w:styleId="2Char">
    <w:name w:val="제목 2 Char"/>
    <w:basedOn w:val="a0"/>
    <w:link w:val="2"/>
    <w:rsid w:val="0059221E"/>
    <w:rPr>
      <w:rFonts w:ascii="Times New Roman" w:eastAsia="바탕" w:hAnsi="Times New Roman" w:cs="Times New Roman"/>
      <w:b/>
      <w:sz w:val="20"/>
      <w:szCs w:val="20"/>
      <w:lang w:val="en-GB" w:eastAsia="ko-KR"/>
    </w:rPr>
  </w:style>
  <w:style w:type="character" w:customStyle="1" w:styleId="3Char">
    <w:name w:val="제목 3 Char"/>
    <w:basedOn w:val="a0"/>
    <w:link w:val="3"/>
    <w:rsid w:val="0059221E"/>
    <w:rPr>
      <w:rFonts w:ascii="Times New Roman" w:eastAsia="바탕" w:hAnsi="Times New Roman" w:cs="Times New Roman"/>
      <w:sz w:val="18"/>
      <w:szCs w:val="20"/>
      <w:lang w:val="en-GB" w:eastAsia="ko-KR"/>
    </w:rPr>
  </w:style>
  <w:style w:type="character" w:customStyle="1" w:styleId="4Char">
    <w:name w:val="제목 4 Char"/>
    <w:basedOn w:val="a0"/>
    <w:link w:val="4"/>
    <w:rsid w:val="0059221E"/>
    <w:rPr>
      <w:rFonts w:ascii="Times New Roman" w:eastAsia="바탕" w:hAnsi="Times New Roman" w:cs="Times New Roman"/>
      <w:sz w:val="20"/>
      <w:szCs w:val="20"/>
      <w:lang w:val="en-GB" w:eastAsia="ko-KR"/>
    </w:rPr>
  </w:style>
  <w:style w:type="character" w:customStyle="1" w:styleId="5Char">
    <w:name w:val="제목 5 Char"/>
    <w:basedOn w:val="a0"/>
    <w:link w:val="5"/>
    <w:rsid w:val="0059221E"/>
    <w:rPr>
      <w:rFonts w:ascii="Arial" w:eastAsia="바탕" w:hAnsi="Arial" w:cs="Times New Roman"/>
      <w:sz w:val="22"/>
      <w:szCs w:val="20"/>
      <w:lang w:val="en-GB" w:eastAsia="ko-KR"/>
    </w:rPr>
  </w:style>
  <w:style w:type="character" w:customStyle="1" w:styleId="6Char">
    <w:name w:val="제목 6 Char"/>
    <w:basedOn w:val="a0"/>
    <w:link w:val="6"/>
    <w:rsid w:val="0059221E"/>
    <w:rPr>
      <w:rFonts w:ascii="Arial" w:eastAsia="바탕" w:hAnsi="Arial" w:cs="Times New Roman"/>
      <w:i/>
      <w:sz w:val="22"/>
      <w:szCs w:val="20"/>
      <w:lang w:val="en-GB" w:eastAsia="ko-KR"/>
    </w:rPr>
  </w:style>
  <w:style w:type="character" w:customStyle="1" w:styleId="7Char">
    <w:name w:val="제목 7 Char"/>
    <w:basedOn w:val="a0"/>
    <w:link w:val="7"/>
    <w:rsid w:val="0059221E"/>
    <w:rPr>
      <w:rFonts w:ascii="Arial" w:eastAsia="바탕" w:hAnsi="Arial" w:cs="Times New Roman"/>
      <w:sz w:val="20"/>
      <w:szCs w:val="20"/>
      <w:lang w:val="en-GB" w:eastAsia="ko-KR"/>
    </w:rPr>
  </w:style>
  <w:style w:type="character" w:customStyle="1" w:styleId="8Char">
    <w:name w:val="제목 8 Char"/>
    <w:basedOn w:val="a0"/>
    <w:link w:val="8"/>
    <w:rsid w:val="0059221E"/>
    <w:rPr>
      <w:rFonts w:ascii="Arial" w:eastAsia="바탕" w:hAnsi="Arial" w:cs="Times New Roman"/>
      <w:i/>
      <w:sz w:val="20"/>
      <w:szCs w:val="20"/>
      <w:lang w:val="en-GB" w:eastAsia="ko-KR"/>
    </w:rPr>
  </w:style>
  <w:style w:type="character" w:customStyle="1" w:styleId="9Char">
    <w:name w:val="제목 9 Char"/>
    <w:basedOn w:val="a0"/>
    <w:link w:val="9"/>
    <w:rsid w:val="0059221E"/>
    <w:rPr>
      <w:rFonts w:ascii="Arial" w:eastAsia="바탕" w:hAnsi="Arial" w:cs="Times New Roman"/>
      <w:i/>
      <w:sz w:val="20"/>
      <w:szCs w:val="20"/>
      <w:lang w:val="en-GB" w:eastAsia="ko-KR"/>
    </w:rPr>
  </w:style>
  <w:style w:type="paragraph" w:customStyle="1" w:styleId="Listnumbers">
    <w:name w:val="List numbers"/>
    <w:rsid w:val="0059221E"/>
    <w:pPr>
      <w:numPr>
        <w:numId w:val="2"/>
      </w:numPr>
      <w:suppressAutoHyphens/>
      <w:jc w:val="both"/>
    </w:pPr>
    <w:rPr>
      <w:rFonts w:ascii="Times New Roman" w:eastAsia="바탕" w:hAnsi="Times New Roman" w:cs="Times New Roman"/>
      <w:sz w:val="18"/>
      <w:szCs w:val="20"/>
      <w:lang w:val="en-GB" w:eastAsia="ko-KR"/>
    </w:rPr>
  </w:style>
  <w:style w:type="paragraph" w:customStyle="1" w:styleId="Tablecelltext">
    <w:name w:val="Table cell text"/>
    <w:basedOn w:val="a"/>
    <w:rsid w:val="0059221E"/>
    <w:pPr>
      <w:jc w:val="center"/>
    </w:pPr>
  </w:style>
  <w:style w:type="paragraph" w:customStyle="1" w:styleId="FigTablecaptionwithoneline">
    <w:name w:val="Fig./Table caption with one line"/>
    <w:basedOn w:val="a"/>
    <w:autoRedefine/>
    <w:qFormat/>
    <w:rsid w:val="0059221E"/>
    <w:pPr>
      <w:tabs>
        <w:tab w:val="left" w:pos="822"/>
      </w:tabs>
      <w:spacing w:line="360" w:lineRule="auto"/>
      <w:jc w:val="center"/>
    </w:pPr>
  </w:style>
  <w:style w:type="paragraph" w:customStyle="1" w:styleId="Referencetext">
    <w:name w:val="Reference text"/>
    <w:basedOn w:val="a"/>
    <w:autoRedefine/>
    <w:rsid w:val="0059221E"/>
    <w:pPr>
      <w:spacing w:after="180"/>
    </w:pPr>
  </w:style>
  <w:style w:type="paragraph" w:styleId="a3">
    <w:name w:val="header"/>
    <w:basedOn w:val="a"/>
    <w:link w:val="Char"/>
    <w:uiPriority w:val="99"/>
    <w:unhideWhenUsed/>
    <w:rsid w:val="00AC30C3"/>
    <w:pPr>
      <w:tabs>
        <w:tab w:val="clear" w:pos="1134"/>
        <w:tab w:val="center" w:pos="4680"/>
        <w:tab w:val="right" w:pos="9360"/>
      </w:tabs>
    </w:pPr>
  </w:style>
  <w:style w:type="character" w:customStyle="1" w:styleId="Char">
    <w:name w:val="머리글 Char"/>
    <w:basedOn w:val="a0"/>
    <w:link w:val="a3"/>
    <w:uiPriority w:val="99"/>
    <w:rsid w:val="00AC30C3"/>
    <w:rPr>
      <w:rFonts w:ascii="Times New Roman" w:eastAsia="바탕" w:hAnsi="Times New Roman" w:cs="Times New Roman"/>
      <w:sz w:val="20"/>
      <w:szCs w:val="20"/>
      <w:lang w:val="en-GB" w:eastAsia="ko-KR"/>
    </w:rPr>
  </w:style>
  <w:style w:type="paragraph" w:styleId="a4">
    <w:name w:val="footer"/>
    <w:basedOn w:val="a"/>
    <w:link w:val="Char0"/>
    <w:uiPriority w:val="99"/>
    <w:unhideWhenUsed/>
    <w:rsid w:val="00AC30C3"/>
    <w:pPr>
      <w:tabs>
        <w:tab w:val="clear" w:pos="1134"/>
        <w:tab w:val="center" w:pos="4680"/>
        <w:tab w:val="right" w:pos="9360"/>
      </w:tabs>
    </w:pPr>
  </w:style>
  <w:style w:type="character" w:customStyle="1" w:styleId="Char0">
    <w:name w:val="바닥글 Char"/>
    <w:basedOn w:val="a0"/>
    <w:link w:val="a4"/>
    <w:uiPriority w:val="99"/>
    <w:rsid w:val="00AC30C3"/>
    <w:rPr>
      <w:rFonts w:ascii="Times New Roman" w:eastAsia="바탕" w:hAnsi="Times New Roman" w:cs="Times New Roman"/>
      <w:sz w:val="20"/>
      <w:szCs w:val="20"/>
      <w:lang w:val="en-GB" w:eastAsia="ko-KR"/>
    </w:rPr>
  </w:style>
  <w:style w:type="paragraph" w:customStyle="1" w:styleId="Author">
    <w:name w:val="Author"/>
    <w:basedOn w:val="a"/>
    <w:next w:val="Affiliation"/>
    <w:qFormat/>
    <w:rsid w:val="001E0D99"/>
    <w:pPr>
      <w:jc w:val="center"/>
    </w:pPr>
    <w:rPr>
      <w:sz w:val="24"/>
    </w:rPr>
  </w:style>
  <w:style w:type="character" w:styleId="a5">
    <w:name w:val="Hyperlink"/>
    <w:basedOn w:val="a0"/>
    <w:uiPriority w:val="99"/>
    <w:unhideWhenUsed/>
    <w:rsid w:val="00B342D7"/>
    <w:rPr>
      <w:color w:val="0563C1" w:themeColor="hyperlink"/>
      <w:u w:val="single"/>
    </w:rPr>
  </w:style>
  <w:style w:type="character" w:styleId="a6">
    <w:name w:val="Unresolved Mention"/>
    <w:basedOn w:val="a0"/>
    <w:uiPriority w:val="99"/>
    <w:semiHidden/>
    <w:unhideWhenUsed/>
    <w:rsid w:val="00B342D7"/>
    <w:rPr>
      <w:color w:val="605E5C"/>
      <w:shd w:val="clear" w:color="auto" w:fill="E1DFDD"/>
    </w:rPr>
  </w:style>
  <w:style w:type="paragraph" w:customStyle="1" w:styleId="Keywords">
    <w:name w:val="Keywords"/>
    <w:basedOn w:val="a"/>
    <w:link w:val="KeywordsChar"/>
    <w:autoRedefine/>
    <w:qFormat/>
    <w:rsid w:val="001B5870"/>
    <w:pPr>
      <w:ind w:left="1276" w:hanging="1276"/>
    </w:pPr>
  </w:style>
  <w:style w:type="character" w:customStyle="1" w:styleId="KeywordsChar">
    <w:name w:val="Keywords Char"/>
    <w:link w:val="Keywords"/>
    <w:rsid w:val="001B5870"/>
    <w:rPr>
      <w:rFonts w:ascii="Times New Roman" w:eastAsia="바탕" w:hAnsi="Times New Roman" w:cs="Times New Roman"/>
      <w:sz w:val="20"/>
      <w:szCs w:val="20"/>
      <w:lang w:val="en-GB" w:eastAsia="ko-KR"/>
    </w:rPr>
  </w:style>
  <w:style w:type="paragraph" w:customStyle="1" w:styleId="Default">
    <w:name w:val="Default"/>
    <w:rsid w:val="00CF053E"/>
    <w:pPr>
      <w:widowControl w:val="0"/>
      <w:autoSpaceDE w:val="0"/>
      <w:autoSpaceDN w:val="0"/>
      <w:adjustRightInd w:val="0"/>
    </w:pPr>
    <w:rPr>
      <w:rFonts w:ascii="Times New Roman" w:hAnsi="Times New Roman" w:cs="Times New Roman"/>
      <w:color w:val="000000"/>
    </w:rPr>
  </w:style>
  <w:style w:type="character" w:styleId="a7">
    <w:name w:val="annotation reference"/>
    <w:basedOn w:val="a0"/>
    <w:uiPriority w:val="99"/>
    <w:semiHidden/>
    <w:unhideWhenUsed/>
    <w:rsid w:val="00DE3E27"/>
    <w:rPr>
      <w:sz w:val="18"/>
      <w:szCs w:val="18"/>
    </w:rPr>
  </w:style>
  <w:style w:type="paragraph" w:styleId="a8">
    <w:name w:val="annotation text"/>
    <w:basedOn w:val="a"/>
    <w:link w:val="Char1"/>
    <w:uiPriority w:val="99"/>
    <w:unhideWhenUsed/>
    <w:rsid w:val="00DE3E27"/>
    <w:pPr>
      <w:jc w:val="left"/>
    </w:pPr>
  </w:style>
  <w:style w:type="character" w:customStyle="1" w:styleId="Char1">
    <w:name w:val="메모 텍스트 Char"/>
    <w:basedOn w:val="a0"/>
    <w:link w:val="a8"/>
    <w:uiPriority w:val="99"/>
    <w:rsid w:val="00DE3E27"/>
    <w:rPr>
      <w:rFonts w:ascii="Times New Roman" w:eastAsia="바탕" w:hAnsi="Times New Roman" w:cs="Times New Roman"/>
      <w:sz w:val="20"/>
      <w:szCs w:val="20"/>
      <w:lang w:val="en-GB" w:eastAsia="ko-KR"/>
    </w:rPr>
  </w:style>
  <w:style w:type="paragraph" w:styleId="a9">
    <w:name w:val="annotation subject"/>
    <w:basedOn w:val="a8"/>
    <w:next w:val="a8"/>
    <w:link w:val="Char2"/>
    <w:uiPriority w:val="99"/>
    <w:semiHidden/>
    <w:unhideWhenUsed/>
    <w:rsid w:val="00DE3E27"/>
    <w:rPr>
      <w:b/>
      <w:bCs/>
    </w:rPr>
  </w:style>
  <w:style w:type="character" w:customStyle="1" w:styleId="Char2">
    <w:name w:val="메모 주제 Char"/>
    <w:basedOn w:val="Char1"/>
    <w:link w:val="a9"/>
    <w:uiPriority w:val="99"/>
    <w:semiHidden/>
    <w:rsid w:val="00DE3E27"/>
    <w:rPr>
      <w:rFonts w:ascii="Times New Roman" w:eastAsia="바탕" w:hAnsi="Times New Roman" w:cs="Times New Roman"/>
      <w:b/>
      <w:bCs/>
      <w:sz w:val="20"/>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99155">
      <w:bodyDiv w:val="1"/>
      <w:marLeft w:val="0"/>
      <w:marRight w:val="0"/>
      <w:marTop w:val="0"/>
      <w:marBottom w:val="0"/>
      <w:divBdr>
        <w:top w:val="none" w:sz="0" w:space="0" w:color="auto"/>
        <w:left w:val="none" w:sz="0" w:space="0" w:color="auto"/>
        <w:bottom w:val="none" w:sz="0" w:space="0" w:color="auto"/>
        <w:right w:val="none" w:sz="0" w:space="0" w:color="auto"/>
      </w:divBdr>
      <w:divsChild>
        <w:div w:id="101974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ey25@seoultech.ac.k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kdgml914@seoultech.ac.k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han602@seoultech.ac.kr" TargetMode="External"/><Relationship Id="rId4" Type="http://schemas.openxmlformats.org/officeDocument/2006/relationships/webSettings" Target="webSettings.xml"/><Relationship Id="rId9" Type="http://schemas.openxmlformats.org/officeDocument/2006/relationships/hyperlink" Target="mailto:junho.yeom@gnu.ac.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760</Words>
  <Characters>4337</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이창희</cp:lastModifiedBy>
  <cp:revision>3</cp:revision>
  <cp:lastPrinted>2023-07-29T08:35:00Z</cp:lastPrinted>
  <dcterms:created xsi:type="dcterms:W3CDTF">2023-09-15T02:09:00Z</dcterms:created>
  <dcterms:modified xsi:type="dcterms:W3CDTF">2023-09-15T02:10:00Z</dcterms:modified>
</cp:coreProperties>
</file>